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34B" w:rsidRDefault="0004034B"/>
    <w:p w:rsidR="008A27DC" w:rsidRDefault="001428AC" w:rsidP="008A27DC">
      <w:pPr>
        <w:pStyle w:val="Titre1"/>
      </w:pPr>
      <w:bookmarkStart w:id="0" w:name="_Toc259092509"/>
      <w:bookmarkStart w:id="1" w:name="_Toc270061043"/>
      <w:r>
        <w:t>RC – Annexe 5</w:t>
      </w:r>
      <w:r w:rsidR="008A27DC" w:rsidRPr="00855B92">
        <w:t xml:space="preserve"> – </w:t>
      </w:r>
      <w:bookmarkEnd w:id="0"/>
      <w:bookmarkEnd w:id="1"/>
      <w:r w:rsidR="008A27DC">
        <w:t>MODEL</w:t>
      </w:r>
      <w:r w:rsidR="00971A67">
        <w:t>E</w:t>
      </w:r>
      <w:r w:rsidR="008A27DC">
        <w:t xml:space="preserve"> POUVOIR COTRAITANT</w:t>
      </w:r>
    </w:p>
    <w:p w:rsidR="008A27DC" w:rsidRDefault="008A27DC"/>
    <w:p w:rsidR="0004034B" w:rsidRDefault="0004034B" w:rsidP="0004034B">
      <w:pPr>
        <w:jc w:val="both"/>
      </w:pPr>
      <w:r>
        <w:t xml:space="preserve">Je soussigné(e), </w:t>
      </w:r>
    </w:p>
    <w:p w:rsidR="0004034B" w:rsidRDefault="0004034B" w:rsidP="0004034B">
      <w:pPr>
        <w:jc w:val="both"/>
      </w:pPr>
    </w:p>
    <w:p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 w:rsidRPr="0004034B">
        <w:rPr>
          <w:highlight w:val="yellow"/>
        </w:rPr>
        <w:t>/ SIRET de l’entreprise cotraitante</w:t>
      </w:r>
      <w:r>
        <w:t xml:space="preserve"> donne pouvoir à </w:t>
      </w:r>
    </w:p>
    <w:p w:rsidR="0004034B" w:rsidRDefault="0004034B" w:rsidP="0004034B">
      <w:pPr>
        <w:jc w:val="both"/>
      </w:pPr>
    </w:p>
    <w:p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mandataire </w:t>
      </w:r>
      <w:r w:rsidRPr="0004034B">
        <w:rPr>
          <w:highlight w:val="yellow"/>
        </w:rPr>
        <w:t>/ SIRE</w:t>
      </w:r>
      <w:r>
        <w:rPr>
          <w:highlight w:val="yellow"/>
        </w:rPr>
        <w:t xml:space="preserve">T de l’entreprise </w:t>
      </w:r>
      <w:r w:rsidR="00971A67" w:rsidRPr="00971A67">
        <w:rPr>
          <w:highlight w:val="yellow"/>
        </w:rPr>
        <w:t>mandataire</w:t>
      </w:r>
    </w:p>
    <w:p w:rsidR="0004034B" w:rsidRDefault="0004034B" w:rsidP="0004034B">
      <w:pPr>
        <w:jc w:val="both"/>
      </w:pPr>
    </w:p>
    <w:p w:rsidR="0004034B" w:rsidRDefault="0004034B" w:rsidP="00A53CCE">
      <w:pPr>
        <w:jc w:val="both"/>
      </w:pPr>
      <w:proofErr w:type="gramStart"/>
      <w:r>
        <w:t>pour</w:t>
      </w:r>
      <w:proofErr w:type="gramEnd"/>
      <w:r>
        <w:t xml:space="preserve"> engager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>
        <w:t xml:space="preserve"> et</w:t>
      </w:r>
      <w:r w:rsidR="005A5F4F">
        <w:t xml:space="preserve"> signer toute pièce relative </w:t>
      </w:r>
      <w:r w:rsidR="00A53CCE">
        <w:t>au marché</w:t>
      </w:r>
      <w:r w:rsidR="00A53CCE" w:rsidRPr="00A53CCE">
        <w:t xml:space="preserve"> </w:t>
      </w:r>
      <w:r w:rsidR="00A53CCE">
        <w:t>« </w:t>
      </w:r>
      <w:r w:rsidR="00A53CCE" w:rsidRPr="00A53CCE">
        <w:t xml:space="preserve">Mission de maîtrise d’œuvre </w:t>
      </w:r>
      <w:r w:rsidR="0003789F">
        <w:t xml:space="preserve">en vue </w:t>
      </w:r>
      <w:r w:rsidR="00A71E69">
        <w:t>du remplacement des menuiseries extérieures des pôles d’hébergement et du plateau technique de la Cavale Blanche</w:t>
      </w:r>
      <w:bookmarkStart w:id="2" w:name="_GoBack"/>
      <w:bookmarkEnd w:id="2"/>
      <w:r w:rsidR="00A53CCE">
        <w:t> »</w:t>
      </w:r>
      <w:r w:rsidR="005A5F4F">
        <w:t xml:space="preserve">. </w:t>
      </w:r>
    </w:p>
    <w:p w:rsidR="0004034B" w:rsidRDefault="0004034B"/>
    <w:p w:rsidR="0004034B" w:rsidRDefault="0004034B">
      <w:r w:rsidRPr="0004034B">
        <w:rPr>
          <w:highlight w:val="yellow"/>
        </w:rPr>
        <w:t>Fait à VILLE, le **/**/****</w:t>
      </w:r>
    </w:p>
    <w:sectPr w:rsidR="000403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7DC" w:rsidRDefault="008A27DC" w:rsidP="008A27DC">
      <w:pPr>
        <w:spacing w:after="0" w:line="240" w:lineRule="auto"/>
      </w:pPr>
      <w:r>
        <w:separator/>
      </w:r>
    </w:p>
  </w:endnote>
  <w:endnote w:type="continuationSeparator" w:id="0">
    <w:p w:rsidR="008A27DC" w:rsidRDefault="008A27DC" w:rsidP="008A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7DC" w:rsidRDefault="008A27DC" w:rsidP="008A27DC">
      <w:pPr>
        <w:spacing w:after="0" w:line="240" w:lineRule="auto"/>
      </w:pPr>
      <w:r>
        <w:separator/>
      </w:r>
    </w:p>
  </w:footnote>
  <w:footnote w:type="continuationSeparator" w:id="0">
    <w:p w:rsidR="008A27DC" w:rsidRDefault="008A27DC" w:rsidP="008A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7DC" w:rsidRDefault="008A27DC">
    <w:pPr>
      <w:pStyle w:val="En-tte"/>
    </w:pPr>
    <w:r w:rsidRPr="00AE6AB9">
      <w:rPr>
        <w:rFonts w:ascii="Tahoma" w:hAnsi="Tahoma" w:cs="Tahoma"/>
        <w:bCs/>
        <w:caps/>
        <w:noProof/>
        <w:sz w:val="24"/>
        <w:lang w:eastAsia="fr-F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8E3EAB9" wp14:editId="5AB0B56A">
              <wp:simplePos x="0" y="0"/>
              <wp:positionH relativeFrom="margin">
                <wp:posOffset>2662555</wp:posOffset>
              </wp:positionH>
              <wp:positionV relativeFrom="paragraph">
                <wp:posOffset>-46355</wp:posOffset>
              </wp:positionV>
              <wp:extent cx="3481705" cy="1769110"/>
              <wp:effectExtent l="0" t="0" r="23495" b="2159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1705" cy="1769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A27DC" w:rsidRDefault="008A27DC" w:rsidP="00A53CCE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Consultation n°</w:t>
                          </w:r>
                          <w:r w:rsidR="001428AC">
                            <w:rPr>
                              <w:rFonts w:ascii="Tahoma" w:hAnsi="Tahoma" w:cs="Tahoma"/>
                              <w:b/>
                            </w:rPr>
                            <w:t>2</w:t>
                          </w:r>
                          <w:r w:rsidR="0003789F">
                            <w:rPr>
                              <w:rFonts w:ascii="Tahoma" w:hAnsi="Tahoma" w:cs="Tahoma"/>
                              <w:b/>
                            </w:rPr>
                            <w:t>025DAL01</w:t>
                          </w:r>
                          <w:r w:rsidR="00E837A2">
                            <w:rPr>
                              <w:rFonts w:ascii="Tahoma" w:hAnsi="Tahoma" w:cs="Tahoma"/>
                              <w:b/>
                            </w:rPr>
                            <w:t>38</w:t>
                          </w:r>
                        </w:p>
                        <w:p w:rsidR="00A53CCE" w:rsidRDefault="0003789F" w:rsidP="00A53CCE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CHU de Brest – Site de la Cavale Blanche </w:t>
                          </w:r>
                        </w:p>
                        <w:p w:rsidR="00A53CCE" w:rsidRDefault="00A53CCE" w:rsidP="00A53CCE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</w:rPr>
                          </w:pPr>
                        </w:p>
                        <w:p w:rsidR="004D0CF6" w:rsidRPr="00A53CCE" w:rsidRDefault="00A53CCE" w:rsidP="0003789F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</w:rPr>
                          </w:pPr>
                          <w:r w:rsidRPr="00A53CCE">
                            <w:rPr>
                              <w:rFonts w:ascii="Tahoma" w:hAnsi="Tahoma" w:cs="Tahoma"/>
                              <w:b/>
                            </w:rPr>
                            <w:t xml:space="preserve">Mission de maîtrise d’œuvre </w:t>
                          </w:r>
                          <w:r w:rsidR="0003789F">
                            <w:rPr>
                              <w:rFonts w:ascii="Tahoma" w:hAnsi="Tahoma" w:cs="Tahoma"/>
                              <w:b/>
                            </w:rPr>
                            <w:t xml:space="preserve">en vue </w:t>
                          </w:r>
                          <w:r w:rsidR="00A71E69">
                            <w:rPr>
                              <w:rFonts w:ascii="Tahoma" w:hAnsi="Tahoma" w:cs="Tahoma"/>
                              <w:b/>
                            </w:rPr>
                            <w:t xml:space="preserve">du remplacement des menuiseries extérieures des pôles d’hébergement et du plateau technique de la Cavale Blanche. </w:t>
                          </w:r>
                          <w:r w:rsidR="0003789F">
                            <w:rPr>
                              <w:rFonts w:ascii="Tahoma" w:hAnsi="Tahoma" w:cs="Tahoma"/>
                              <w:b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E3EAB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209.65pt;margin-top:-3.65pt;width:274.15pt;height:139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">
              <v:textbox>
                <w:txbxContent>
                  <w:p w:rsidR="008A27DC" w:rsidRDefault="008A27DC" w:rsidP="00A53CCE">
                    <w:pPr>
                      <w:spacing w:after="0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Consultation n°</w:t>
                    </w:r>
                    <w:r w:rsidR="001428AC">
                      <w:rPr>
                        <w:rFonts w:ascii="Tahoma" w:hAnsi="Tahoma" w:cs="Tahoma"/>
                        <w:b/>
                      </w:rPr>
                      <w:t>2</w:t>
                    </w:r>
                    <w:r w:rsidR="0003789F">
                      <w:rPr>
                        <w:rFonts w:ascii="Tahoma" w:hAnsi="Tahoma" w:cs="Tahoma"/>
                        <w:b/>
                      </w:rPr>
                      <w:t>025DAL01</w:t>
                    </w:r>
                    <w:r w:rsidR="00E837A2">
                      <w:rPr>
                        <w:rFonts w:ascii="Tahoma" w:hAnsi="Tahoma" w:cs="Tahoma"/>
                        <w:b/>
                      </w:rPr>
                      <w:t>38</w:t>
                    </w:r>
                  </w:p>
                  <w:p w:rsidR="00A53CCE" w:rsidRDefault="0003789F" w:rsidP="00A53CCE">
                    <w:pPr>
                      <w:spacing w:after="0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CHU de Brest – Site de la Cavale Blanche </w:t>
                    </w:r>
                  </w:p>
                  <w:p w:rsidR="00A53CCE" w:rsidRDefault="00A53CCE" w:rsidP="00A53CCE">
                    <w:pPr>
                      <w:spacing w:after="0"/>
                      <w:rPr>
                        <w:rFonts w:ascii="Tahoma" w:hAnsi="Tahoma" w:cs="Tahoma"/>
                        <w:b/>
                      </w:rPr>
                    </w:pPr>
                  </w:p>
                  <w:p w:rsidR="004D0CF6" w:rsidRPr="00A53CCE" w:rsidRDefault="00A53CCE" w:rsidP="0003789F">
                    <w:pPr>
                      <w:spacing w:after="0" w:line="240" w:lineRule="auto"/>
                      <w:rPr>
                        <w:rFonts w:ascii="Tahoma" w:hAnsi="Tahoma" w:cs="Tahoma"/>
                        <w:b/>
                      </w:rPr>
                    </w:pPr>
                    <w:r w:rsidRPr="00A53CCE">
                      <w:rPr>
                        <w:rFonts w:ascii="Tahoma" w:hAnsi="Tahoma" w:cs="Tahoma"/>
                        <w:b/>
                      </w:rPr>
                      <w:t xml:space="preserve">Mission de maîtrise d’œuvre </w:t>
                    </w:r>
                    <w:r w:rsidR="0003789F">
                      <w:rPr>
                        <w:rFonts w:ascii="Tahoma" w:hAnsi="Tahoma" w:cs="Tahoma"/>
                        <w:b/>
                      </w:rPr>
                      <w:t xml:space="preserve">en vue </w:t>
                    </w:r>
                    <w:r w:rsidR="00A71E69">
                      <w:rPr>
                        <w:rFonts w:ascii="Tahoma" w:hAnsi="Tahoma" w:cs="Tahoma"/>
                        <w:b/>
                      </w:rPr>
                      <w:t xml:space="preserve">du remplacement des menuiseries extérieures des pôles d’hébergement et du plateau technique de la Cavale Blanche. </w:t>
                    </w:r>
                    <w:r w:rsidR="0003789F">
                      <w:rPr>
                        <w:rFonts w:ascii="Tahoma" w:hAnsi="Tahoma" w:cs="Tahoma"/>
                        <w:b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25BDB19" wp14:editId="48F14F7C">
          <wp:simplePos x="0" y="0"/>
          <wp:positionH relativeFrom="column">
            <wp:posOffset>-231569</wp:posOffset>
          </wp:positionH>
          <wp:positionV relativeFrom="paragraph">
            <wp:posOffset>-278641</wp:posOffset>
          </wp:positionV>
          <wp:extent cx="2141220" cy="1457325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22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A27DC" w:rsidRDefault="008A27DC">
    <w:pPr>
      <w:pStyle w:val="En-tte"/>
    </w:pPr>
  </w:p>
  <w:p w:rsidR="008A27DC" w:rsidRDefault="008A27DC" w:rsidP="008A27DC">
    <w:pPr>
      <w:pStyle w:val="En-tte"/>
      <w:tabs>
        <w:tab w:val="clear" w:pos="4536"/>
        <w:tab w:val="clear" w:pos="9072"/>
        <w:tab w:val="left" w:pos="2375"/>
      </w:tabs>
    </w:pPr>
    <w:r>
      <w:tab/>
    </w:r>
    <w:r>
      <w:tab/>
    </w:r>
    <w:r>
      <w:tab/>
    </w:r>
    <w:r>
      <w:tab/>
    </w:r>
  </w:p>
  <w:p w:rsidR="008A27DC" w:rsidRDefault="008A27DC">
    <w:pPr>
      <w:pStyle w:val="En-tte"/>
    </w:pPr>
  </w:p>
  <w:p w:rsidR="008A27DC" w:rsidRDefault="008A27DC">
    <w:pPr>
      <w:pStyle w:val="En-tte"/>
    </w:pPr>
  </w:p>
  <w:p w:rsidR="008A27DC" w:rsidRDefault="008A27DC">
    <w:pPr>
      <w:pStyle w:val="En-tte"/>
    </w:pPr>
  </w:p>
  <w:p w:rsidR="008A27DC" w:rsidRDefault="008A27DC">
    <w:pPr>
      <w:pStyle w:val="En-tte"/>
    </w:pPr>
  </w:p>
  <w:p w:rsidR="008A27DC" w:rsidRDefault="008A27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B"/>
    <w:rsid w:val="0003789F"/>
    <w:rsid w:val="0004034B"/>
    <w:rsid w:val="001428AC"/>
    <w:rsid w:val="001E3BFD"/>
    <w:rsid w:val="002A41C7"/>
    <w:rsid w:val="004D0CF6"/>
    <w:rsid w:val="00553B6A"/>
    <w:rsid w:val="005A5F4F"/>
    <w:rsid w:val="00677F1C"/>
    <w:rsid w:val="008A27DC"/>
    <w:rsid w:val="00971A67"/>
    <w:rsid w:val="00A53CCE"/>
    <w:rsid w:val="00A71E69"/>
    <w:rsid w:val="00AE12F7"/>
    <w:rsid w:val="00C30E60"/>
    <w:rsid w:val="00E8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46269B0"/>
  <w15:chartTrackingRefBased/>
  <w15:docId w15:val="{6B63405D-0D9D-40DF-82A6-59C2CDE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8A27D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 w:line="240" w:lineRule="auto"/>
      <w:jc w:val="center"/>
      <w:outlineLvl w:val="0"/>
    </w:pPr>
    <w:rPr>
      <w:rFonts w:ascii="Tahoma" w:eastAsia="Times New Roman" w:hAnsi="Tahoma" w:cs="Tahoma"/>
      <w:b/>
      <w:cap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7DC"/>
  </w:style>
  <w:style w:type="paragraph" w:styleId="Pieddepage">
    <w:name w:val="footer"/>
    <w:basedOn w:val="Normal"/>
    <w:link w:val="Pieddepag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7DC"/>
  </w:style>
  <w:style w:type="character" w:customStyle="1" w:styleId="Titre1Car">
    <w:name w:val="Titre 1 Car"/>
    <w:basedOn w:val="Policepardfaut"/>
    <w:link w:val="Titre1"/>
    <w:rsid w:val="008A27DC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CHRU-BREST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AGNETTI SABRINA</dc:creator>
  <cp:keywords/>
  <dc:description/>
  <cp:lastModifiedBy>TREBAOL Lucie</cp:lastModifiedBy>
  <cp:revision>5</cp:revision>
  <dcterms:created xsi:type="dcterms:W3CDTF">2025-10-13T07:32:00Z</dcterms:created>
  <dcterms:modified xsi:type="dcterms:W3CDTF">2025-12-01T09:53:00Z</dcterms:modified>
</cp:coreProperties>
</file>